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1696" w14:textId="77777777" w:rsidR="00701D7C" w:rsidRDefault="00701D7C" w:rsidP="00841F38">
      <w:pPr>
        <w:rPr>
          <w:szCs w:val="24"/>
          <w:lang w:val="en-US"/>
        </w:rPr>
      </w:pPr>
    </w:p>
    <w:p w14:paraId="7DEFCC67" w14:textId="35EEA726" w:rsidR="00B331D0" w:rsidRPr="000D6465" w:rsidRDefault="00B331D0" w:rsidP="00841F38">
      <w:pPr>
        <w:rPr>
          <w:szCs w:val="24"/>
          <w:lang w:val="en-US"/>
        </w:rPr>
      </w:pPr>
      <w:r w:rsidRPr="000D6465">
        <w:rPr>
          <w:szCs w:val="24"/>
          <w:lang w:val="en-US"/>
        </w:rPr>
        <w:t xml:space="preserve">As of fiscal 2024/25, </w:t>
      </w:r>
      <w:r w:rsidR="003A3505" w:rsidRPr="000D6465">
        <w:rPr>
          <w:szCs w:val="24"/>
          <w:lang w:val="en-US"/>
        </w:rPr>
        <w:t>CMS introduced</w:t>
      </w:r>
      <w:r w:rsidRPr="000D6465">
        <w:rPr>
          <w:szCs w:val="24"/>
          <w:lang w:val="en-US"/>
        </w:rPr>
        <w:t xml:space="preserve"> a </w:t>
      </w:r>
      <w:r w:rsidR="00722947" w:rsidRPr="000D6465">
        <w:rPr>
          <w:szCs w:val="24"/>
          <w:lang w:val="en-US"/>
        </w:rPr>
        <w:t xml:space="preserve">new scholarship program </w:t>
      </w:r>
      <w:r w:rsidR="004D40CF" w:rsidRPr="000D6465">
        <w:rPr>
          <w:szCs w:val="24"/>
          <w:lang w:val="en-US"/>
        </w:rPr>
        <w:t>to</w:t>
      </w:r>
      <w:r w:rsidRPr="000D6465">
        <w:rPr>
          <w:szCs w:val="24"/>
          <w:lang w:val="en-US"/>
        </w:rPr>
        <w:t xml:space="preserve"> provide funding to support community members who wish to pursue a career in the performing arts – both on </w:t>
      </w:r>
      <w:r w:rsidR="004D40CF" w:rsidRPr="000D6465">
        <w:rPr>
          <w:szCs w:val="24"/>
          <w:lang w:val="en-US"/>
        </w:rPr>
        <w:t>and off stage.</w:t>
      </w:r>
      <w:r w:rsidRPr="000D6465">
        <w:rPr>
          <w:szCs w:val="24"/>
          <w:lang w:val="en-US"/>
        </w:rPr>
        <w:t xml:space="preserve"> </w:t>
      </w:r>
    </w:p>
    <w:p w14:paraId="11C1678C" w14:textId="6D64DF43" w:rsidR="00B331D0" w:rsidRPr="000D6465" w:rsidRDefault="004D40CF" w:rsidP="00841F38">
      <w:pPr>
        <w:rPr>
          <w:b/>
          <w:bCs/>
          <w:szCs w:val="24"/>
          <w:lang w:val="en-US"/>
        </w:rPr>
      </w:pPr>
      <w:r w:rsidRPr="000D6465">
        <w:rPr>
          <w:b/>
          <w:bCs/>
          <w:szCs w:val="24"/>
          <w:lang w:val="en-US"/>
        </w:rPr>
        <w:t xml:space="preserve">SOCIETY </w:t>
      </w:r>
      <w:r w:rsidR="00F75606" w:rsidRPr="000D6465">
        <w:rPr>
          <w:b/>
          <w:bCs/>
          <w:szCs w:val="24"/>
          <w:lang w:val="en-US"/>
        </w:rPr>
        <w:t>ACTIONS/REQUIREMENTS</w:t>
      </w:r>
    </w:p>
    <w:p w14:paraId="3A4B5434" w14:textId="01283316" w:rsidR="004D40CF" w:rsidRPr="000D6465" w:rsidRDefault="00B331D0" w:rsidP="00571D38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rPr>
          <w:szCs w:val="24"/>
          <w:lang w:val="en-US"/>
        </w:rPr>
        <w:t xml:space="preserve">At the fiscal budget confirmation meeting early in the </w:t>
      </w:r>
      <w:r w:rsidR="004D40CF" w:rsidRPr="000D6465">
        <w:rPr>
          <w:szCs w:val="24"/>
          <w:lang w:val="en-US"/>
        </w:rPr>
        <w:t xml:space="preserve">new fiscal </w:t>
      </w:r>
      <w:r w:rsidRPr="000D6465">
        <w:rPr>
          <w:szCs w:val="24"/>
          <w:lang w:val="en-US"/>
        </w:rPr>
        <w:t>year, the Board will determine the budget for scholarships.</w:t>
      </w:r>
      <w:r w:rsidR="004D40CF" w:rsidRPr="000D6465">
        <w:rPr>
          <w:szCs w:val="24"/>
          <w:lang w:val="en-US"/>
        </w:rPr>
        <w:t xml:space="preserve"> That number </w:t>
      </w:r>
      <w:r w:rsidR="004D40CF" w:rsidRPr="000D6465">
        <w:t>will be reviewed each year, depending on the Society’s available funds.</w:t>
      </w:r>
    </w:p>
    <w:p w14:paraId="7735A1F6" w14:textId="5EF694A9" w:rsidR="00BC7E8A" w:rsidRPr="000D6465" w:rsidRDefault="00B331D0" w:rsidP="00BC7E8A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rPr>
          <w:szCs w:val="24"/>
          <w:lang w:val="en-US"/>
        </w:rPr>
        <w:t>The Society must be in a secure financial position to confirm scholarship funds</w:t>
      </w:r>
      <w:r w:rsidR="00BC7E8A" w:rsidRPr="000D6465">
        <w:rPr>
          <w:szCs w:val="24"/>
          <w:lang w:val="en-US"/>
        </w:rPr>
        <w:t xml:space="preserve">. </w:t>
      </w:r>
      <w:r w:rsidR="004D40CF" w:rsidRPr="000D6465">
        <w:rPr>
          <w:szCs w:val="24"/>
          <w:lang w:val="en-US"/>
        </w:rPr>
        <w:t>Therefore,</w:t>
      </w:r>
      <w:r w:rsidR="00BC7E8A" w:rsidRPr="000D6465">
        <w:t xml:space="preserve"> the Society’s available funds on March 31 </w:t>
      </w:r>
      <w:r w:rsidR="004D40CF" w:rsidRPr="000D6465">
        <w:t xml:space="preserve">must be </w:t>
      </w:r>
      <w:r w:rsidR="00F75606" w:rsidRPr="000D6465">
        <w:t>at least $30,000</w:t>
      </w:r>
      <w:r w:rsidR="004D40CF" w:rsidRPr="000D6465">
        <w:t>.</w:t>
      </w:r>
    </w:p>
    <w:p w14:paraId="4C3204E4" w14:textId="35DA37CC" w:rsidR="00BC7E8A" w:rsidRPr="000D6465" w:rsidRDefault="00BC7E8A" w:rsidP="00BC7E8A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t>Scholarships range from $500 to $1000.00</w:t>
      </w:r>
      <w:r w:rsidR="004D40CF" w:rsidRPr="000D6465">
        <w:t xml:space="preserve">. </w:t>
      </w:r>
    </w:p>
    <w:p w14:paraId="58614661" w14:textId="5C1A1714" w:rsidR="00637457" w:rsidRPr="000D6465" w:rsidRDefault="00637457" w:rsidP="00BC7E8A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t xml:space="preserve">Any Board member whose child has applied </w:t>
      </w:r>
      <w:r w:rsidR="00D678E8" w:rsidRPr="000D6465">
        <w:t xml:space="preserve">must </w:t>
      </w:r>
      <w:r w:rsidR="00A12DDD" w:rsidRPr="000D6465">
        <w:t xml:space="preserve">abstain from </w:t>
      </w:r>
      <w:r w:rsidR="00A6776B" w:rsidRPr="000D6465">
        <w:t xml:space="preserve">discussion about and </w:t>
      </w:r>
      <w:r w:rsidR="00A12DDD" w:rsidRPr="000D6465">
        <w:t xml:space="preserve">voting on </w:t>
      </w:r>
      <w:r w:rsidR="00A6776B" w:rsidRPr="000D6465">
        <w:t>the scholarship applicants.</w:t>
      </w:r>
      <w:r w:rsidR="00D678E8" w:rsidRPr="000D6465">
        <w:t xml:space="preserve"> </w:t>
      </w:r>
    </w:p>
    <w:p w14:paraId="35F26C61" w14:textId="507FAE3D" w:rsidR="00BC7E8A" w:rsidRPr="000D6465" w:rsidRDefault="00BC7E8A" w:rsidP="00BC7E8A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t xml:space="preserve">Number of scholarships </w:t>
      </w:r>
      <w:r w:rsidR="00013FD9" w:rsidRPr="000D6465">
        <w:t>awarded</w:t>
      </w:r>
      <w:r w:rsidRPr="000D6465">
        <w:t xml:space="preserve"> will depend on</w:t>
      </w:r>
    </w:p>
    <w:p w14:paraId="30349F01" w14:textId="691C5F5A" w:rsidR="00BC7E8A" w:rsidRPr="000D6465" w:rsidRDefault="00013FD9" w:rsidP="00BC7E8A">
      <w:pPr>
        <w:pStyle w:val="ListParagraph"/>
        <w:numPr>
          <w:ilvl w:val="1"/>
          <w:numId w:val="22"/>
        </w:numPr>
        <w:spacing w:after="160" w:line="259" w:lineRule="auto"/>
        <w:ind w:left="1170"/>
      </w:pPr>
      <w:r w:rsidRPr="000D6465">
        <w:t xml:space="preserve">total </w:t>
      </w:r>
      <w:r w:rsidR="00BC7E8A" w:rsidRPr="000D6465">
        <w:t>budget for this fund set aside by the Board and</w:t>
      </w:r>
    </w:p>
    <w:p w14:paraId="40C1FF74" w14:textId="7F367E33" w:rsidR="004D40CF" w:rsidRPr="000D6465" w:rsidRDefault="00BC7E8A" w:rsidP="004D40CF">
      <w:pPr>
        <w:pStyle w:val="ListParagraph"/>
        <w:numPr>
          <w:ilvl w:val="1"/>
          <w:numId w:val="22"/>
        </w:numPr>
        <w:spacing w:after="160" w:line="259" w:lineRule="auto"/>
        <w:ind w:left="1170"/>
      </w:pPr>
      <w:r w:rsidRPr="000D6465">
        <w:t xml:space="preserve">number of </w:t>
      </w:r>
      <w:r w:rsidR="00013FD9" w:rsidRPr="000D6465">
        <w:t>applications approved by the Board.</w:t>
      </w:r>
      <w:r w:rsidR="00013FD9" w:rsidRPr="000D6465">
        <w:br/>
        <w:t>The Board will determine the amount of each scholarship (between $500 and $1,000) to optimize the impact of the scholarship program.</w:t>
      </w:r>
    </w:p>
    <w:p w14:paraId="15C25B6A" w14:textId="1FE62879" w:rsidR="00637457" w:rsidRPr="000D6465" w:rsidRDefault="00637457" w:rsidP="00637457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t>This scholarship process must be posted on the CMS website,</w:t>
      </w:r>
      <w:r w:rsidR="008A26E1" w:rsidRPr="000D6465">
        <w:t xml:space="preserve"> on the CMS Facebook page, and</w:t>
      </w:r>
      <w:r w:rsidRPr="000D6465">
        <w:t xml:space="preserve"> announced via Constant Contact </w:t>
      </w:r>
      <w:r w:rsidR="008A26E1" w:rsidRPr="000D6465">
        <w:t>to all past and present members.</w:t>
      </w:r>
      <w:r w:rsidRPr="000D6465">
        <w:t xml:space="preserve"> </w:t>
      </w:r>
      <w:r w:rsidR="008A26E1" w:rsidRPr="000D6465">
        <w:t>Cast members should also be informed a</w:t>
      </w:r>
      <w:r w:rsidRPr="000D6465">
        <w:t xml:space="preserve">t the opening of rehearsals each year. </w:t>
      </w:r>
    </w:p>
    <w:p w14:paraId="05BDB670" w14:textId="7CB9525E" w:rsidR="00C31AA5" w:rsidRPr="000D6465" w:rsidRDefault="00C31AA5" w:rsidP="00637457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t xml:space="preserve">Applications will be accepted between </w:t>
      </w:r>
      <w:r w:rsidR="00A55509" w:rsidRPr="000D6465">
        <w:rPr>
          <w:b/>
          <w:bCs/>
        </w:rPr>
        <w:t>March</w:t>
      </w:r>
      <w:r w:rsidR="0064360A" w:rsidRPr="000D6465">
        <w:rPr>
          <w:b/>
          <w:bCs/>
        </w:rPr>
        <w:t xml:space="preserve"> and May</w:t>
      </w:r>
      <w:r w:rsidRPr="000D6465">
        <w:t xml:space="preserve">, </w:t>
      </w:r>
      <w:r w:rsidR="00013FD9" w:rsidRPr="000D6465">
        <w:t>and</w:t>
      </w:r>
      <w:r w:rsidRPr="000D6465">
        <w:t xml:space="preserve"> awards </w:t>
      </w:r>
      <w:r w:rsidR="00013FD9" w:rsidRPr="000D6465">
        <w:t>will be</w:t>
      </w:r>
      <w:r w:rsidRPr="000D6465">
        <w:t xml:space="preserve"> </w:t>
      </w:r>
      <w:r w:rsidR="00D678E8" w:rsidRPr="000D6465">
        <w:t>announced</w:t>
      </w:r>
      <w:r w:rsidRPr="000D6465">
        <w:t xml:space="preserve"> </w:t>
      </w:r>
      <w:r w:rsidR="008A26E1" w:rsidRPr="000D6465">
        <w:t xml:space="preserve">by </w:t>
      </w:r>
      <w:r w:rsidR="00D678E8" w:rsidRPr="000D6465">
        <w:rPr>
          <w:b/>
          <w:bCs/>
        </w:rPr>
        <w:t>June</w:t>
      </w:r>
      <w:r w:rsidR="008A26E1" w:rsidRPr="000D6465">
        <w:t>.</w:t>
      </w:r>
    </w:p>
    <w:p w14:paraId="1E039F71" w14:textId="2B0D01FD" w:rsidR="00CC354F" w:rsidRPr="000D6465" w:rsidRDefault="00CC354F" w:rsidP="00637457">
      <w:pPr>
        <w:pStyle w:val="ListParagraph"/>
        <w:numPr>
          <w:ilvl w:val="0"/>
          <w:numId w:val="21"/>
        </w:numPr>
        <w:spacing w:after="160" w:line="259" w:lineRule="auto"/>
      </w:pPr>
      <w:r w:rsidRPr="000D6465">
        <w:t xml:space="preserve">Scholarship recipients will be judged on merit – how hard they have worked to contribute to our shows and to the Society. </w:t>
      </w:r>
    </w:p>
    <w:p w14:paraId="27170B26" w14:textId="367BD6DA" w:rsidR="00B331D0" w:rsidRPr="000D6465" w:rsidRDefault="004D40CF" w:rsidP="00B331D0">
      <w:pPr>
        <w:rPr>
          <w:b/>
          <w:bCs/>
          <w:szCs w:val="24"/>
          <w:lang w:val="en-US"/>
        </w:rPr>
      </w:pPr>
      <w:r w:rsidRPr="000D6465">
        <w:rPr>
          <w:b/>
          <w:bCs/>
          <w:szCs w:val="24"/>
          <w:lang w:val="en-US"/>
        </w:rPr>
        <w:t>APPLICANT REQUIREMENTS</w:t>
      </w:r>
    </w:p>
    <w:p w14:paraId="77512F5D" w14:textId="3817941C" w:rsidR="0033004E" w:rsidRPr="000D6465" w:rsidRDefault="00722947" w:rsidP="00BC7E8A">
      <w:pPr>
        <w:pStyle w:val="ListParagraph"/>
        <w:numPr>
          <w:ilvl w:val="0"/>
          <w:numId w:val="24"/>
        </w:numPr>
        <w:spacing w:after="160" w:line="259" w:lineRule="auto"/>
      </w:pPr>
      <w:r w:rsidRPr="000D6465">
        <w:t xml:space="preserve">This scholarship is open to </w:t>
      </w:r>
      <w:r w:rsidR="00C61A15" w:rsidRPr="000D6465">
        <w:rPr>
          <w:b/>
          <w:bCs/>
        </w:rPr>
        <w:t>post-secondary graduates up to the age of</w:t>
      </w:r>
      <w:r w:rsidRPr="000D6465">
        <w:rPr>
          <w:b/>
          <w:bCs/>
        </w:rPr>
        <w:t xml:space="preserve"> 29</w:t>
      </w:r>
      <w:r w:rsidRPr="000D6465">
        <w:t>.</w:t>
      </w:r>
      <w:r w:rsidR="0033004E" w:rsidRPr="000D6465">
        <w:t xml:space="preserve"> </w:t>
      </w:r>
    </w:p>
    <w:p w14:paraId="00930863" w14:textId="104D94CE" w:rsidR="0033004E" w:rsidRPr="000D6465" w:rsidRDefault="00BC7E8A" w:rsidP="00BC7E8A">
      <w:pPr>
        <w:pStyle w:val="ListParagraph"/>
        <w:numPr>
          <w:ilvl w:val="0"/>
          <w:numId w:val="24"/>
        </w:numPr>
        <w:spacing w:after="160" w:line="259" w:lineRule="auto"/>
      </w:pPr>
      <w:r w:rsidRPr="000D6465">
        <w:t>Applicants</w:t>
      </w:r>
      <w:r w:rsidR="0033004E" w:rsidRPr="000D6465">
        <w:t xml:space="preserve"> must have performed</w:t>
      </w:r>
      <w:r w:rsidR="00013FD9" w:rsidRPr="000D6465">
        <w:t xml:space="preserve"> in or </w:t>
      </w:r>
      <w:r w:rsidR="0033004E" w:rsidRPr="000D6465">
        <w:t xml:space="preserve">worked behind the scenes </w:t>
      </w:r>
      <w:r w:rsidR="00013FD9" w:rsidRPr="000D6465">
        <w:t>in our productions</w:t>
      </w:r>
      <w:r w:rsidR="0033004E" w:rsidRPr="000D6465">
        <w:t xml:space="preserve"> for </w:t>
      </w:r>
      <w:r w:rsidR="0033004E" w:rsidRPr="000D6465">
        <w:rPr>
          <w:b/>
          <w:bCs/>
        </w:rPr>
        <w:t>at least 2 years</w:t>
      </w:r>
      <w:r w:rsidR="004D40CF" w:rsidRPr="000D6465">
        <w:t>.</w:t>
      </w:r>
    </w:p>
    <w:p w14:paraId="70E42B10" w14:textId="77777777" w:rsidR="00F75606" w:rsidRPr="000D6465" w:rsidRDefault="00BC7E8A" w:rsidP="00BC7E8A">
      <w:pPr>
        <w:pStyle w:val="ListParagraph"/>
        <w:numPr>
          <w:ilvl w:val="0"/>
          <w:numId w:val="24"/>
        </w:numPr>
        <w:spacing w:after="160" w:line="259" w:lineRule="auto"/>
      </w:pPr>
      <w:r w:rsidRPr="000D6465">
        <w:t>Applicants</w:t>
      </w:r>
      <w:r w:rsidR="0033004E" w:rsidRPr="000D6465">
        <w:t xml:space="preserve"> must prove they </w:t>
      </w:r>
      <w:r w:rsidR="00013FD9" w:rsidRPr="000D6465">
        <w:t>have been accepted into</w:t>
      </w:r>
      <w:r w:rsidR="0033004E" w:rsidRPr="000D6465">
        <w:t xml:space="preserve"> an accredited performing arts program</w:t>
      </w:r>
      <w:r w:rsidR="00013FD9" w:rsidRPr="000D6465">
        <w:t xml:space="preserve">. Applications </w:t>
      </w:r>
      <w:r w:rsidR="00C61A15" w:rsidRPr="000D6465">
        <w:t xml:space="preserve">for the CMS Scholarship </w:t>
      </w:r>
      <w:r w:rsidR="00013FD9" w:rsidRPr="000D6465">
        <w:t xml:space="preserve">may be </w:t>
      </w:r>
      <w:r w:rsidR="00C61A15" w:rsidRPr="000D6465">
        <w:t>submitted</w:t>
      </w:r>
      <w:r w:rsidR="00013FD9" w:rsidRPr="000D6465">
        <w:t xml:space="preserve"> prior to </w:t>
      </w:r>
      <w:r w:rsidR="00C61A15" w:rsidRPr="000D6465">
        <w:t>formal</w:t>
      </w:r>
      <w:r w:rsidR="00013FD9" w:rsidRPr="000D6465">
        <w:t xml:space="preserve"> acceptance</w:t>
      </w:r>
      <w:r w:rsidR="00C61A15" w:rsidRPr="000D6465">
        <w:t xml:space="preserve">, </w:t>
      </w:r>
      <w:r w:rsidR="00A6776B" w:rsidRPr="000D6465">
        <w:t>and</w:t>
      </w:r>
      <w:r w:rsidR="00C61A15" w:rsidRPr="000D6465">
        <w:t xml:space="preserve"> funds will be distributed </w:t>
      </w:r>
      <w:r w:rsidR="00A6776B" w:rsidRPr="000D6465">
        <w:t>upon</w:t>
      </w:r>
      <w:r w:rsidR="00C61A15" w:rsidRPr="000D6465">
        <w:t xml:space="preserve"> proof of enrollment in their chosen program.</w:t>
      </w:r>
      <w:r w:rsidR="003A3505" w:rsidRPr="000D6465">
        <w:t xml:space="preserve"> </w:t>
      </w:r>
    </w:p>
    <w:p w14:paraId="23B56C59" w14:textId="5C542974" w:rsidR="0033004E" w:rsidRPr="000D6465" w:rsidRDefault="00F75606" w:rsidP="00BC7E8A">
      <w:pPr>
        <w:pStyle w:val="ListParagraph"/>
        <w:numPr>
          <w:ilvl w:val="0"/>
          <w:numId w:val="24"/>
        </w:numPr>
        <w:spacing w:after="160" w:line="259" w:lineRule="auto"/>
      </w:pPr>
      <w:r w:rsidRPr="000D6465">
        <w:t>Y</w:t>
      </w:r>
      <w:r w:rsidR="003A3505" w:rsidRPr="000D6465">
        <w:t>ou do not have to be a first</w:t>
      </w:r>
      <w:r w:rsidRPr="000D6465">
        <w:t>-</w:t>
      </w:r>
      <w:r w:rsidR="003A3505" w:rsidRPr="000D6465">
        <w:t>year student; you may apply if you are going into a second or third year of study.</w:t>
      </w:r>
      <w:r w:rsidRPr="000D6465">
        <w:t xml:space="preserve"> You may also apply more than once.</w:t>
      </w:r>
    </w:p>
    <w:p w14:paraId="40873682" w14:textId="48ABB4EC" w:rsidR="004D40CF" w:rsidRPr="000D6465" w:rsidRDefault="00BC7E8A" w:rsidP="004D40CF">
      <w:pPr>
        <w:pStyle w:val="ListParagraph"/>
        <w:numPr>
          <w:ilvl w:val="0"/>
          <w:numId w:val="24"/>
        </w:numPr>
        <w:spacing w:after="160" w:line="259" w:lineRule="auto"/>
      </w:pPr>
      <w:r w:rsidRPr="000D6465">
        <w:t>Applicants</w:t>
      </w:r>
      <w:r w:rsidR="0033004E" w:rsidRPr="000D6465">
        <w:t xml:space="preserve"> must </w:t>
      </w:r>
      <w:r w:rsidR="003A3505" w:rsidRPr="000D6465">
        <w:t>complete the online application form available at cowichanmusicalsociety.org.</w:t>
      </w:r>
    </w:p>
    <w:p w14:paraId="166A49D1" w14:textId="10E283A2" w:rsidR="00C31AA5" w:rsidRPr="000D6465" w:rsidRDefault="00C31AA5" w:rsidP="00C31AA5">
      <w:pPr>
        <w:spacing w:after="160" w:line="259" w:lineRule="auto"/>
      </w:pPr>
      <w:r w:rsidRPr="000D6465">
        <w:br/>
      </w:r>
    </w:p>
    <w:p w14:paraId="2E6BDD82" w14:textId="35096379" w:rsidR="00C31AA5" w:rsidRDefault="00B55FFC" w:rsidP="00B55FFC">
      <w:r>
        <w:t xml:space="preserve"> </w:t>
      </w:r>
    </w:p>
    <w:sectPr w:rsidR="00C31AA5" w:rsidSect="00021F0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B55B" w14:textId="77777777" w:rsidR="00681933" w:rsidRDefault="00681933" w:rsidP="004F5520">
      <w:pPr>
        <w:spacing w:after="0" w:line="240" w:lineRule="auto"/>
      </w:pPr>
      <w:r>
        <w:separator/>
      </w:r>
    </w:p>
  </w:endnote>
  <w:endnote w:type="continuationSeparator" w:id="0">
    <w:p w14:paraId="51D03206" w14:textId="77777777" w:rsidR="00681933" w:rsidRDefault="00681933" w:rsidP="004F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F8B8" w14:textId="77777777" w:rsidR="000D6465" w:rsidRPr="000D6465" w:rsidRDefault="000D6465" w:rsidP="000D6465">
    <w:pPr>
      <w:pStyle w:val="Footer"/>
      <w:jc w:val="center"/>
    </w:pPr>
    <w:r>
      <w:rPr>
        <w:lang w:val="en-US"/>
      </w:rPr>
      <w:t>January 30, 2025</w:t>
    </w:r>
  </w:p>
  <w:p w14:paraId="5293139C" w14:textId="1102F919" w:rsidR="004D40CF" w:rsidRPr="000D6465" w:rsidRDefault="004D40CF" w:rsidP="000D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BB9B" w14:textId="6B055F1D" w:rsidR="002907C4" w:rsidRPr="000D6465" w:rsidRDefault="000D6465" w:rsidP="000D6465">
    <w:pPr>
      <w:pStyle w:val="Footer"/>
      <w:jc w:val="center"/>
    </w:pPr>
    <w:r>
      <w:rPr>
        <w:lang w:val="en-US"/>
      </w:rPr>
      <w:t>January 30,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854E" w14:textId="77777777" w:rsidR="00681933" w:rsidRDefault="00681933" w:rsidP="004F5520">
      <w:pPr>
        <w:spacing w:after="0" w:line="240" w:lineRule="auto"/>
      </w:pPr>
      <w:r>
        <w:separator/>
      </w:r>
    </w:p>
  </w:footnote>
  <w:footnote w:type="continuationSeparator" w:id="0">
    <w:p w14:paraId="3338C4BB" w14:textId="77777777" w:rsidR="00681933" w:rsidRDefault="00681933" w:rsidP="004F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6"/>
      <w:gridCol w:w="4674"/>
    </w:tblGrid>
    <w:tr w:rsidR="00353D44" w14:paraId="31F3E5A7" w14:textId="77777777" w:rsidTr="00353D44">
      <w:tc>
        <w:tcPr>
          <w:tcW w:w="4788" w:type="dxa"/>
        </w:tcPr>
        <w:p w14:paraId="5D9C79D7" w14:textId="04CE456F" w:rsidR="00353D44" w:rsidRDefault="00C96CF1">
          <w:r>
            <w:rPr>
              <w:noProof/>
            </w:rPr>
            <w:drawing>
              <wp:inline distT="0" distB="0" distL="0" distR="0" wp14:anchorId="784A78B5" wp14:editId="0EEA0F08">
                <wp:extent cx="1017716" cy="933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353" cy="938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75D5A9AC" w14:textId="77777777" w:rsidR="008100A8" w:rsidRDefault="008100A8" w:rsidP="00353D44">
          <w:pPr>
            <w:jc w:val="right"/>
          </w:pPr>
        </w:p>
        <w:p w14:paraId="1333502C" w14:textId="77777777" w:rsidR="008100A8" w:rsidRDefault="008100A8" w:rsidP="00353D44">
          <w:pPr>
            <w:jc w:val="right"/>
          </w:pPr>
        </w:p>
        <w:p w14:paraId="2AE518C4" w14:textId="4F1E0687" w:rsidR="00353D44" w:rsidRDefault="00021F0C" w:rsidP="008100A8">
          <w:pPr>
            <w:jc w:val="center"/>
          </w:pPr>
          <w:r>
            <w:t>CMS SCHOLARSHIP APPLICATION</w:t>
          </w:r>
          <w:r>
            <w:br/>
          </w:r>
          <w:r w:rsidR="003A3505">
            <w:t>2025-26</w:t>
          </w:r>
        </w:p>
      </w:tc>
    </w:tr>
  </w:tbl>
  <w:p w14:paraId="74BE1853" w14:textId="77777777" w:rsidR="004F5520" w:rsidRDefault="004F5520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6"/>
      <w:gridCol w:w="4674"/>
    </w:tblGrid>
    <w:tr w:rsidR="00021F0C" w14:paraId="0E0A086C" w14:textId="77777777" w:rsidTr="009A30E9">
      <w:tc>
        <w:tcPr>
          <w:tcW w:w="4788" w:type="dxa"/>
        </w:tcPr>
        <w:p w14:paraId="42C1F2A9" w14:textId="77777777" w:rsidR="00021F0C" w:rsidRDefault="00021F0C" w:rsidP="00021F0C">
          <w:r>
            <w:rPr>
              <w:noProof/>
            </w:rPr>
            <w:drawing>
              <wp:inline distT="0" distB="0" distL="0" distR="0" wp14:anchorId="31F1BF06" wp14:editId="223A0DF7">
                <wp:extent cx="1017716" cy="933450"/>
                <wp:effectExtent l="0" t="0" r="0" b="0"/>
                <wp:docPr id="1412460821" name="Picture 1412460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353" cy="938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258702C8" w14:textId="77777777" w:rsidR="00021F0C" w:rsidRDefault="00021F0C" w:rsidP="00021F0C">
          <w:pPr>
            <w:jc w:val="right"/>
          </w:pPr>
        </w:p>
        <w:p w14:paraId="47826DC6" w14:textId="77777777" w:rsidR="00021F0C" w:rsidRDefault="00021F0C" w:rsidP="00021F0C">
          <w:pPr>
            <w:jc w:val="right"/>
          </w:pPr>
        </w:p>
        <w:p w14:paraId="71BA2AD4" w14:textId="3C9526EF" w:rsidR="00021F0C" w:rsidRDefault="003A3505" w:rsidP="00021F0C">
          <w:pPr>
            <w:jc w:val="center"/>
          </w:pPr>
          <w:r>
            <w:t>COWICHAN MUSICAL SOCIETY</w:t>
          </w:r>
          <w:r>
            <w:br/>
          </w:r>
          <w:r w:rsidR="00021F0C">
            <w:t>SCHOLARSHIP POLICY</w:t>
          </w:r>
        </w:p>
      </w:tc>
    </w:tr>
  </w:tbl>
  <w:p w14:paraId="00F91BC5" w14:textId="77777777" w:rsidR="00021F0C" w:rsidRDefault="00021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47F2"/>
    <w:multiLevelType w:val="singleLevel"/>
    <w:tmpl w:val="91C82C24"/>
    <w:lvl w:ilvl="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F932D0"/>
    <w:multiLevelType w:val="hybridMultilevel"/>
    <w:tmpl w:val="3CB8E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6E6D"/>
    <w:multiLevelType w:val="hybridMultilevel"/>
    <w:tmpl w:val="14F2C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4CD5"/>
    <w:multiLevelType w:val="hybridMultilevel"/>
    <w:tmpl w:val="A8BE3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1CA7"/>
    <w:multiLevelType w:val="hybridMultilevel"/>
    <w:tmpl w:val="DBB42C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4869"/>
    <w:multiLevelType w:val="hybridMultilevel"/>
    <w:tmpl w:val="477E2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3094A"/>
    <w:multiLevelType w:val="hybridMultilevel"/>
    <w:tmpl w:val="5CF0DF82"/>
    <w:lvl w:ilvl="0" w:tplc="4068260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DC0914"/>
    <w:multiLevelType w:val="singleLevel"/>
    <w:tmpl w:val="0BECBA68"/>
    <w:lvl w:ilvl="0">
      <w:start w:val="1"/>
      <w:numFmt w:val="decimal"/>
      <w:pStyle w:val="table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5E0DD7"/>
    <w:multiLevelType w:val="singleLevel"/>
    <w:tmpl w:val="A93E18AC"/>
    <w:lvl w:ilvl="0">
      <w:start w:val="1"/>
      <w:numFmt w:val="bullet"/>
      <w:pStyle w:val="table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9" w15:restartNumberingAfterBreak="0">
    <w:nsid w:val="615E204C"/>
    <w:multiLevelType w:val="hybridMultilevel"/>
    <w:tmpl w:val="98C2F6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066357"/>
    <w:multiLevelType w:val="hybridMultilevel"/>
    <w:tmpl w:val="A13C10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549F3"/>
    <w:multiLevelType w:val="hybridMultilevel"/>
    <w:tmpl w:val="553C446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45100"/>
    <w:multiLevelType w:val="hybridMultilevel"/>
    <w:tmpl w:val="51442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33517">
    <w:abstractNumId w:val="1"/>
  </w:num>
  <w:num w:numId="2" w16cid:durableId="1987709405">
    <w:abstractNumId w:val="3"/>
  </w:num>
  <w:num w:numId="3" w16cid:durableId="524363780">
    <w:abstractNumId w:val="2"/>
  </w:num>
  <w:num w:numId="4" w16cid:durableId="1410613048">
    <w:abstractNumId w:val="0"/>
  </w:num>
  <w:num w:numId="5" w16cid:durableId="188613542">
    <w:abstractNumId w:val="8"/>
  </w:num>
  <w:num w:numId="6" w16cid:durableId="544680367">
    <w:abstractNumId w:val="7"/>
  </w:num>
  <w:num w:numId="7" w16cid:durableId="1662854996">
    <w:abstractNumId w:val="6"/>
  </w:num>
  <w:num w:numId="8" w16cid:durableId="1102917198">
    <w:abstractNumId w:val="7"/>
  </w:num>
  <w:num w:numId="9" w16cid:durableId="195579562">
    <w:abstractNumId w:val="7"/>
  </w:num>
  <w:num w:numId="10" w16cid:durableId="482508710">
    <w:abstractNumId w:val="7"/>
  </w:num>
  <w:num w:numId="11" w16cid:durableId="1241914984">
    <w:abstractNumId w:val="7"/>
  </w:num>
  <w:num w:numId="12" w16cid:durableId="393430298">
    <w:abstractNumId w:val="7"/>
  </w:num>
  <w:num w:numId="13" w16cid:durableId="330724074">
    <w:abstractNumId w:val="7"/>
  </w:num>
  <w:num w:numId="14" w16cid:durableId="127405351">
    <w:abstractNumId w:val="7"/>
  </w:num>
  <w:num w:numId="15" w16cid:durableId="1392268860">
    <w:abstractNumId w:val="7"/>
  </w:num>
  <w:num w:numId="16" w16cid:durableId="1410032151">
    <w:abstractNumId w:val="7"/>
  </w:num>
  <w:num w:numId="17" w16cid:durableId="968241418">
    <w:abstractNumId w:val="7"/>
  </w:num>
  <w:num w:numId="18" w16cid:durableId="918515657">
    <w:abstractNumId w:val="7"/>
  </w:num>
  <w:num w:numId="19" w16cid:durableId="55858000">
    <w:abstractNumId w:val="7"/>
  </w:num>
  <w:num w:numId="20" w16cid:durableId="444621897">
    <w:abstractNumId w:val="9"/>
  </w:num>
  <w:num w:numId="21" w16cid:durableId="503862243">
    <w:abstractNumId w:val="10"/>
  </w:num>
  <w:num w:numId="22" w16cid:durableId="778454121">
    <w:abstractNumId w:val="4"/>
  </w:num>
  <w:num w:numId="23" w16cid:durableId="458840387">
    <w:abstractNumId w:val="5"/>
  </w:num>
  <w:num w:numId="24" w16cid:durableId="919558210">
    <w:abstractNumId w:val="12"/>
  </w:num>
  <w:num w:numId="25" w16cid:durableId="1399982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1A"/>
    <w:rsid w:val="00013FD9"/>
    <w:rsid w:val="00021F0C"/>
    <w:rsid w:val="00071DB1"/>
    <w:rsid w:val="00087DC7"/>
    <w:rsid w:val="00094276"/>
    <w:rsid w:val="000C7A9C"/>
    <w:rsid w:val="000D6465"/>
    <w:rsid w:val="000E5C0D"/>
    <w:rsid w:val="00112C99"/>
    <w:rsid w:val="00120CC8"/>
    <w:rsid w:val="00153744"/>
    <w:rsid w:val="001F115D"/>
    <w:rsid w:val="001F7A66"/>
    <w:rsid w:val="00201F27"/>
    <w:rsid w:val="002119A7"/>
    <w:rsid w:val="002907C4"/>
    <w:rsid w:val="002D7239"/>
    <w:rsid w:val="002E3B24"/>
    <w:rsid w:val="0033004E"/>
    <w:rsid w:val="00344C9F"/>
    <w:rsid w:val="00353D44"/>
    <w:rsid w:val="003656C6"/>
    <w:rsid w:val="00376E6E"/>
    <w:rsid w:val="0039631C"/>
    <w:rsid w:val="003A3505"/>
    <w:rsid w:val="003B149C"/>
    <w:rsid w:val="003C0931"/>
    <w:rsid w:val="003C0EC4"/>
    <w:rsid w:val="003E285D"/>
    <w:rsid w:val="003E6E9A"/>
    <w:rsid w:val="00436FF1"/>
    <w:rsid w:val="00447A4A"/>
    <w:rsid w:val="00451C04"/>
    <w:rsid w:val="004522B2"/>
    <w:rsid w:val="004722B1"/>
    <w:rsid w:val="004D40CF"/>
    <w:rsid w:val="004E4AC3"/>
    <w:rsid w:val="004F5520"/>
    <w:rsid w:val="004F77E8"/>
    <w:rsid w:val="00506B44"/>
    <w:rsid w:val="0050761A"/>
    <w:rsid w:val="0051513C"/>
    <w:rsid w:val="00525560"/>
    <w:rsid w:val="00546F77"/>
    <w:rsid w:val="005A62AF"/>
    <w:rsid w:val="005B74CC"/>
    <w:rsid w:val="005C2644"/>
    <w:rsid w:val="005D20DB"/>
    <w:rsid w:val="005D3184"/>
    <w:rsid w:val="00632014"/>
    <w:rsid w:val="00637457"/>
    <w:rsid w:val="0064360A"/>
    <w:rsid w:val="00667266"/>
    <w:rsid w:val="00681933"/>
    <w:rsid w:val="00694807"/>
    <w:rsid w:val="006969C5"/>
    <w:rsid w:val="006D7214"/>
    <w:rsid w:val="006D7E3B"/>
    <w:rsid w:val="00701D7C"/>
    <w:rsid w:val="00722947"/>
    <w:rsid w:val="0076466B"/>
    <w:rsid w:val="007C3B3E"/>
    <w:rsid w:val="007D399E"/>
    <w:rsid w:val="007E258F"/>
    <w:rsid w:val="007E2AD4"/>
    <w:rsid w:val="007F3C36"/>
    <w:rsid w:val="008100A8"/>
    <w:rsid w:val="00841F38"/>
    <w:rsid w:val="008A26E1"/>
    <w:rsid w:val="008C7C92"/>
    <w:rsid w:val="00935D78"/>
    <w:rsid w:val="00990242"/>
    <w:rsid w:val="009B221A"/>
    <w:rsid w:val="009B3D23"/>
    <w:rsid w:val="009D45F9"/>
    <w:rsid w:val="009E6B43"/>
    <w:rsid w:val="00A12DDD"/>
    <w:rsid w:val="00A158BD"/>
    <w:rsid w:val="00A55509"/>
    <w:rsid w:val="00A6776B"/>
    <w:rsid w:val="00A70DA0"/>
    <w:rsid w:val="00A923C1"/>
    <w:rsid w:val="00AD4ABB"/>
    <w:rsid w:val="00AE2D6F"/>
    <w:rsid w:val="00AF2C4A"/>
    <w:rsid w:val="00AF2C54"/>
    <w:rsid w:val="00AF67B5"/>
    <w:rsid w:val="00B331D0"/>
    <w:rsid w:val="00B55FFC"/>
    <w:rsid w:val="00BC7E8A"/>
    <w:rsid w:val="00BF44F0"/>
    <w:rsid w:val="00C31AA5"/>
    <w:rsid w:val="00C4573C"/>
    <w:rsid w:val="00C61A15"/>
    <w:rsid w:val="00C7257E"/>
    <w:rsid w:val="00C96CF1"/>
    <w:rsid w:val="00CA4ECC"/>
    <w:rsid w:val="00CB512E"/>
    <w:rsid w:val="00CC354F"/>
    <w:rsid w:val="00D41295"/>
    <w:rsid w:val="00D678E8"/>
    <w:rsid w:val="00DB21D2"/>
    <w:rsid w:val="00DB44CC"/>
    <w:rsid w:val="00DC57CA"/>
    <w:rsid w:val="00E530C3"/>
    <w:rsid w:val="00E62741"/>
    <w:rsid w:val="00EB4C67"/>
    <w:rsid w:val="00F046A8"/>
    <w:rsid w:val="00F50334"/>
    <w:rsid w:val="00F75606"/>
    <w:rsid w:val="00FC18EB"/>
    <w:rsid w:val="00FC6337"/>
    <w:rsid w:val="00FC6B03"/>
    <w:rsid w:val="00FD5466"/>
    <w:rsid w:val="00FD7D27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835D"/>
  <w15:docId w15:val="{53881706-FF68-44F3-872B-C03AFD2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20"/>
  </w:style>
  <w:style w:type="paragraph" w:styleId="Footer">
    <w:name w:val="footer"/>
    <w:basedOn w:val="Normal"/>
    <w:link w:val="FooterChar"/>
    <w:uiPriority w:val="99"/>
    <w:unhideWhenUsed/>
    <w:rsid w:val="004F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20"/>
  </w:style>
  <w:style w:type="paragraph" w:styleId="BalloonText">
    <w:name w:val="Balloon Text"/>
    <w:basedOn w:val="Normal"/>
    <w:link w:val="BalloonTextChar"/>
    <w:uiPriority w:val="99"/>
    <w:semiHidden/>
    <w:unhideWhenUsed/>
    <w:rsid w:val="00F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7E258F"/>
    <w:pPr>
      <w:numPr>
        <w:numId w:val="4"/>
      </w:numPr>
      <w:tabs>
        <w:tab w:val="clear" w:pos="360"/>
      </w:tabs>
      <w:ind w:left="0" w:firstLine="0"/>
    </w:pPr>
  </w:style>
  <w:style w:type="paragraph" w:customStyle="1" w:styleId="TableHead">
    <w:name w:val="Table Head"/>
    <w:basedOn w:val="TableText"/>
    <w:rsid w:val="007E258F"/>
  </w:style>
  <w:style w:type="paragraph" w:customStyle="1" w:styleId="tablebullet">
    <w:name w:val="table bullet"/>
    <w:basedOn w:val="Normal"/>
    <w:link w:val="tablebulletChar"/>
    <w:rsid w:val="007E258F"/>
    <w:pPr>
      <w:numPr>
        <w:numId w:val="5"/>
      </w:numPr>
      <w:spacing w:before="20" w:after="40" w:line="240" w:lineRule="auto"/>
    </w:pPr>
    <w:rPr>
      <w:rFonts w:ascii="Trebuchet MS" w:eastAsia="Times" w:hAnsi="Trebuchet MS" w:cs="Times New Roman"/>
      <w:sz w:val="20"/>
      <w:szCs w:val="20"/>
      <w:lang w:val="en-US"/>
    </w:rPr>
  </w:style>
  <w:style w:type="paragraph" w:customStyle="1" w:styleId="tablenumber">
    <w:name w:val="tablenumber"/>
    <w:basedOn w:val="tablebullet"/>
    <w:rsid w:val="007E258F"/>
    <w:pPr>
      <w:numPr>
        <w:numId w:val="6"/>
      </w:numPr>
    </w:pPr>
    <w:rPr>
      <w:b/>
    </w:rPr>
  </w:style>
  <w:style w:type="character" w:customStyle="1" w:styleId="tablebulletChar">
    <w:name w:val="table bullet Char"/>
    <w:link w:val="tablebullet"/>
    <w:rsid w:val="007E258F"/>
    <w:rPr>
      <w:rFonts w:ascii="Trebuchet MS" w:eastAsia="Times" w:hAnsi="Trebuchet MS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58F"/>
  </w:style>
  <w:style w:type="paragraph" w:styleId="PlainText">
    <w:name w:val="Plain Text"/>
    <w:basedOn w:val="Normal"/>
    <w:link w:val="PlainTextChar"/>
    <w:uiPriority w:val="99"/>
    <w:unhideWhenUsed/>
    <w:rsid w:val="00701D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D7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1F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Elo</cp:lastModifiedBy>
  <cp:revision>3</cp:revision>
  <cp:lastPrinted>2024-04-25T15:06:00Z</cp:lastPrinted>
  <dcterms:created xsi:type="dcterms:W3CDTF">2025-01-30T15:51:00Z</dcterms:created>
  <dcterms:modified xsi:type="dcterms:W3CDTF">2025-02-17T18:15:00Z</dcterms:modified>
</cp:coreProperties>
</file>